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21E48" w14:textId="77777777" w:rsidR="003B0A57" w:rsidRPr="003B0A57" w:rsidRDefault="003B0A57" w:rsidP="003B0A57">
      <w:pPr>
        <w:shd w:val="clear" w:color="auto" w:fill="FFFFFF"/>
        <w:spacing w:before="307" w:line="270" w:lineRule="atLeast"/>
        <w:ind w:left="19"/>
        <w:jc w:val="center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b/>
          <w:bCs/>
          <w:color w:val="000000"/>
          <w:sz w:val="18"/>
          <w:szCs w:val="18"/>
        </w:rPr>
        <w:t>Проектная декларация</w:t>
      </w:r>
    </w:p>
    <w:p w14:paraId="78F0856C" w14:textId="77777777" w:rsidR="003B0A57" w:rsidRPr="003B0A57" w:rsidRDefault="003B0A57" w:rsidP="003B0A57">
      <w:pPr>
        <w:shd w:val="clear" w:color="auto" w:fill="FFFFFF"/>
        <w:spacing w:line="270" w:lineRule="atLeast"/>
        <w:ind w:left="17"/>
        <w:jc w:val="center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b/>
          <w:bCs/>
          <w:color w:val="000000"/>
          <w:sz w:val="18"/>
          <w:szCs w:val="18"/>
        </w:rPr>
        <w:t>по объекту строительства 4-х секционного 16-ти этажного жилого дома №3  с пристроенными помещениями общественного назначения</w:t>
      </w:r>
    </w:p>
    <w:p w14:paraId="3E3B7533" w14:textId="77777777" w:rsidR="003B0A57" w:rsidRPr="003B0A57" w:rsidRDefault="003B0A57" w:rsidP="003B0A57">
      <w:pPr>
        <w:shd w:val="clear" w:color="auto" w:fill="FFFFFF"/>
        <w:spacing w:line="270" w:lineRule="atLeast"/>
        <w:ind w:left="29"/>
        <w:jc w:val="center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b/>
          <w:bCs/>
          <w:color w:val="000000"/>
          <w:sz w:val="18"/>
          <w:szCs w:val="18"/>
        </w:rPr>
        <w:t xml:space="preserve">расположенного по адресу: г. Калуга в районе д. Верховая, д. </w:t>
      </w:r>
      <w:proofErr w:type="spellStart"/>
      <w:r w:rsidRPr="003B0A57">
        <w:rPr>
          <w:rFonts w:ascii="Verdana" w:hAnsi="Verdana" w:cs="Arial"/>
          <w:b/>
          <w:bCs/>
          <w:color w:val="000000"/>
          <w:sz w:val="18"/>
          <w:szCs w:val="18"/>
        </w:rPr>
        <w:t>Квань</w:t>
      </w:r>
      <w:proofErr w:type="spellEnd"/>
      <w:r w:rsidRPr="003B0A57">
        <w:rPr>
          <w:rFonts w:ascii="Verdana" w:hAnsi="Verdana" w:cs="Arial"/>
          <w:b/>
          <w:bCs/>
          <w:color w:val="000000"/>
          <w:sz w:val="18"/>
          <w:szCs w:val="18"/>
        </w:rPr>
        <w:t>.</w:t>
      </w:r>
    </w:p>
    <w:p w14:paraId="0A0BEDD6" w14:textId="77777777" w:rsidR="003B0A57" w:rsidRPr="003B0A57" w:rsidRDefault="003B0A57" w:rsidP="003B0A57">
      <w:pPr>
        <w:shd w:val="clear" w:color="auto" w:fill="FFFFFF"/>
        <w:spacing w:line="270" w:lineRule="atLeast"/>
        <w:ind w:left="29"/>
        <w:jc w:val="center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b/>
          <w:bCs/>
          <w:color w:val="000000"/>
          <w:sz w:val="18"/>
          <w:szCs w:val="18"/>
        </w:rPr>
        <w:t>Первый этап: 16-ти этажные б/с №1,2 в осях 1-3 (№3.1 по ПЗУ).</w:t>
      </w:r>
    </w:p>
    <w:p w14:paraId="06AFE916" w14:textId="77777777" w:rsidR="003B0A57" w:rsidRPr="003B0A57" w:rsidRDefault="003B0A57" w:rsidP="003B0A57">
      <w:pPr>
        <w:shd w:val="clear" w:color="auto" w:fill="FFFFFF"/>
        <w:spacing w:before="120" w:line="270" w:lineRule="atLeast"/>
        <w:ind w:left="17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Наименование предприятия (фирмы):</w:t>
      </w:r>
    </w:p>
    <w:p w14:paraId="258DA944" w14:textId="77777777" w:rsidR="003B0A57" w:rsidRPr="003B0A57" w:rsidRDefault="003B0A57" w:rsidP="003B0A57">
      <w:pPr>
        <w:shd w:val="clear" w:color="auto" w:fill="FFFFFF"/>
        <w:spacing w:line="270" w:lineRule="atLeast"/>
        <w:ind w:left="10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 xml:space="preserve">ОАО "Строительно-промышленная компания </w:t>
      </w:r>
      <w:proofErr w:type="spellStart"/>
      <w:r w:rsidRPr="003B0A57">
        <w:rPr>
          <w:rFonts w:ascii="Verdana" w:hAnsi="Verdana" w:cs="Arial"/>
          <w:color w:val="000000"/>
          <w:sz w:val="18"/>
          <w:szCs w:val="18"/>
        </w:rPr>
        <w:t>Мосэнергострой</w:t>
      </w:r>
      <w:proofErr w:type="spellEnd"/>
      <w:r w:rsidRPr="003B0A57">
        <w:rPr>
          <w:rFonts w:ascii="Verdana" w:hAnsi="Verdana" w:cs="Arial"/>
          <w:color w:val="000000"/>
          <w:sz w:val="18"/>
          <w:szCs w:val="18"/>
        </w:rPr>
        <w:t>"</w:t>
      </w:r>
    </w:p>
    <w:p w14:paraId="46A358FD" w14:textId="77777777" w:rsidR="003B0A57" w:rsidRPr="003B0A57" w:rsidRDefault="003B0A57" w:rsidP="003B0A57">
      <w:pPr>
        <w:shd w:val="clear" w:color="auto" w:fill="FFFFFF"/>
        <w:spacing w:before="245" w:line="270" w:lineRule="atLeast"/>
        <w:ind w:left="2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Место нахождения:</w:t>
      </w:r>
    </w:p>
    <w:p w14:paraId="0399C019" w14:textId="77777777" w:rsidR="003B0A57" w:rsidRPr="003B0A57" w:rsidRDefault="003B0A57" w:rsidP="003B0A57">
      <w:pPr>
        <w:shd w:val="clear" w:color="auto" w:fill="FFFFFF"/>
        <w:spacing w:before="5" w:line="270" w:lineRule="atLeast"/>
        <w:ind w:left="3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115191, г. Москва, ул. Городская, дом 8</w:t>
      </w:r>
    </w:p>
    <w:p w14:paraId="3C6B3EEC" w14:textId="77777777" w:rsidR="003B0A57" w:rsidRPr="003B0A57" w:rsidRDefault="003B0A57" w:rsidP="003B0A57">
      <w:pPr>
        <w:shd w:val="clear" w:color="auto" w:fill="FFFFFF"/>
        <w:spacing w:before="230" w:line="216" w:lineRule="atLeast"/>
        <w:ind w:left="2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Режим работы:</w:t>
      </w:r>
    </w:p>
    <w:p w14:paraId="7959B447" w14:textId="77777777" w:rsidR="003B0A57" w:rsidRPr="003B0A57" w:rsidRDefault="003B0A57" w:rsidP="003B0A57">
      <w:pPr>
        <w:shd w:val="clear" w:color="auto" w:fill="FFFFFF"/>
        <w:spacing w:line="216" w:lineRule="atLeast"/>
        <w:ind w:left="1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С 8:30 до 17:30, обед с 12:30 до 13:30</w:t>
      </w:r>
    </w:p>
    <w:p w14:paraId="0166121D" w14:textId="77777777" w:rsidR="003B0A57" w:rsidRPr="003B0A57" w:rsidRDefault="003B0A57" w:rsidP="003B0A57">
      <w:pPr>
        <w:shd w:val="clear" w:color="auto" w:fill="FFFFFF"/>
        <w:spacing w:line="216" w:lineRule="atLeast"/>
        <w:ind w:left="2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Выходные дни - суббота и воскресенье.</w:t>
      </w:r>
    </w:p>
    <w:p w14:paraId="43D1A200" w14:textId="77777777" w:rsidR="003B0A57" w:rsidRPr="003B0A57" w:rsidRDefault="003B0A57" w:rsidP="003B0A57">
      <w:pPr>
        <w:shd w:val="clear" w:color="auto" w:fill="FFFFFF"/>
        <w:spacing w:before="230" w:line="221" w:lineRule="atLeast"/>
        <w:ind w:left="19" w:right="4838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Государственная регистрация: Свидетельство №008. 674 от 04.03 1993г., выдано Московской регистрационной палатой. ОГРН 1037739028073 от 06.07.2005 г.</w:t>
      </w:r>
    </w:p>
    <w:p w14:paraId="5C40AE12" w14:textId="77777777" w:rsidR="003B0A57" w:rsidRPr="003B0A57" w:rsidRDefault="003B0A57" w:rsidP="003B0A57">
      <w:pPr>
        <w:shd w:val="clear" w:color="auto" w:fill="FFFFFF"/>
        <w:spacing w:before="240" w:line="270" w:lineRule="atLeast"/>
        <w:ind w:left="10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Учредители:</w:t>
      </w:r>
    </w:p>
    <w:p w14:paraId="3862C633" w14:textId="77777777" w:rsidR="003B0A57" w:rsidRPr="003B0A57" w:rsidRDefault="003B0A57" w:rsidP="003B0A57">
      <w:pPr>
        <w:shd w:val="clear" w:color="auto" w:fill="FFFFFF"/>
        <w:spacing w:after="192" w:line="1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  <w:bookmarkStart w:id="0" w:name="_GoBack"/>
      <w:bookmarkEnd w:id="0"/>
    </w:p>
    <w:tbl>
      <w:tblPr>
        <w:tblW w:w="1210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414"/>
        <w:gridCol w:w="2566"/>
        <w:gridCol w:w="3107"/>
      </w:tblGrid>
      <w:tr w:rsidR="003B0A57" w:rsidRPr="003B0A57" w14:paraId="42D67909" w14:textId="77777777" w:rsidTr="003B0A57">
        <w:trPr>
          <w:trHeight w:val="230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A6E51" w14:textId="77777777" w:rsidR="003B0A57" w:rsidRPr="003B0A57" w:rsidRDefault="003B0A57" w:rsidP="003B0A57">
            <w:pPr>
              <w:spacing w:line="221" w:lineRule="atLeast"/>
              <w:ind w:left="885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9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6E075" w14:textId="77777777" w:rsidR="003B0A57" w:rsidRPr="003B0A57" w:rsidRDefault="003B0A57" w:rsidP="003B0A57">
            <w:pPr>
              <w:spacing w:line="221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095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DC9D7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62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  <w:p w14:paraId="4BD4EEB5" w14:textId="77777777" w:rsidR="003B0A57" w:rsidRPr="003B0A57" w:rsidRDefault="003B0A57" w:rsidP="003B0A57">
            <w:pPr>
              <w:spacing w:line="221" w:lineRule="atLeast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0A57" w:rsidRPr="003B0A57" w14:paraId="08258477" w14:textId="77777777" w:rsidTr="003B0A57">
        <w:trPr>
          <w:trHeight w:val="1336"/>
        </w:trPr>
        <w:tc>
          <w:tcPr>
            <w:tcW w:w="2748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EE3299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139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Наименование и место нахождения</w:t>
            </w:r>
          </w:p>
          <w:p w14:paraId="2517F9BD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139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зарегистрированного</w:t>
            </w:r>
          </w:p>
          <w:p w14:paraId="23D49F8E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139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лица</w:t>
            </w:r>
          </w:p>
        </w:tc>
        <w:tc>
          <w:tcPr>
            <w:tcW w:w="222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F9C089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19" w:right="10" w:firstLine="53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Количество - штук и доля общего количества  акций  в уставном капитале -%</w:t>
            </w:r>
          </w:p>
          <w:p w14:paraId="3E5C1938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19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403DD3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62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Количество –штук и доля</w:t>
            </w:r>
          </w:p>
          <w:p w14:paraId="3190C89B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62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обыкновенных</w:t>
            </w:r>
          </w:p>
          <w:p w14:paraId="1A6CAD04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62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именных акций –</w:t>
            </w:r>
          </w:p>
          <w:p w14:paraId="56362999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62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в УК-%</w:t>
            </w:r>
          </w:p>
          <w:p w14:paraId="76E6C6CB" w14:textId="77777777" w:rsidR="003B0A57" w:rsidRPr="003B0A57" w:rsidRDefault="003B0A57" w:rsidP="003B0A57">
            <w:pPr>
              <w:shd w:val="clear" w:color="auto" w:fill="FFFFFF"/>
              <w:spacing w:line="221" w:lineRule="atLeast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654F63" w14:textId="77777777" w:rsidR="003B0A57" w:rsidRPr="003B0A57" w:rsidRDefault="003B0A57" w:rsidP="003B0A57">
            <w:pPr>
              <w:shd w:val="clear" w:color="auto" w:fill="FFFFFF"/>
              <w:spacing w:line="221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Количество - шт. и доля</w:t>
            </w:r>
          </w:p>
          <w:p w14:paraId="5FA34355" w14:textId="77777777" w:rsidR="003B0A57" w:rsidRPr="003B0A57" w:rsidRDefault="003B0A57" w:rsidP="003B0A57">
            <w:pPr>
              <w:shd w:val="clear" w:color="auto" w:fill="FFFFFF"/>
              <w:spacing w:line="221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привилегированных именных акций типа А в УК-%</w:t>
            </w:r>
          </w:p>
          <w:p w14:paraId="155B00D4" w14:textId="77777777" w:rsidR="003B0A57" w:rsidRPr="003B0A57" w:rsidRDefault="003B0A57" w:rsidP="003B0A57">
            <w:pPr>
              <w:shd w:val="clear" w:color="auto" w:fill="FFFFFF"/>
              <w:spacing w:line="221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шт./доля в</w:t>
            </w:r>
          </w:p>
          <w:p w14:paraId="5F3B7C89" w14:textId="77777777" w:rsidR="003B0A57" w:rsidRPr="003B0A57" w:rsidRDefault="003B0A57" w:rsidP="003B0A57">
            <w:pPr>
              <w:shd w:val="clear" w:color="auto" w:fill="FFFFFF"/>
              <w:spacing w:line="221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УК-%</w:t>
            </w:r>
          </w:p>
        </w:tc>
      </w:tr>
      <w:tr w:rsidR="003B0A57" w:rsidRPr="003B0A57" w14:paraId="498254C0" w14:textId="77777777" w:rsidTr="003B0A57">
        <w:trPr>
          <w:trHeight w:val="1454"/>
        </w:trPr>
        <w:tc>
          <w:tcPr>
            <w:tcW w:w="2748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5783E7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10" w:right="24" w:firstLine="14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Российская Федерация в лице Федерального агентства по управлению федеральным имуществом.</w:t>
            </w:r>
          </w:p>
          <w:p w14:paraId="126BF103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10" w:right="24" w:firstLine="14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Адрес: </w:t>
            </w:r>
            <w:proofErr w:type="spellStart"/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г.Москва</w:t>
            </w:r>
            <w:proofErr w:type="spellEnd"/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, Никольский пер. д. 9</w:t>
            </w:r>
          </w:p>
        </w:tc>
        <w:tc>
          <w:tcPr>
            <w:tcW w:w="222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09CD7D" w14:textId="77777777" w:rsidR="003B0A57" w:rsidRPr="003B0A57" w:rsidRDefault="003B0A57" w:rsidP="003B0A57">
            <w:pPr>
              <w:shd w:val="clear" w:color="auto" w:fill="FFFFFF"/>
              <w:spacing w:line="442" w:lineRule="atLeast"/>
              <w:ind w:left="514" w:right="485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15 218 910</w:t>
            </w: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25,5%</w:t>
            </w:r>
          </w:p>
        </w:tc>
        <w:tc>
          <w:tcPr>
            <w:tcW w:w="236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1D2699" w14:textId="77777777" w:rsidR="003B0A57" w:rsidRPr="003B0A57" w:rsidRDefault="003B0A57" w:rsidP="003B0A57">
            <w:pPr>
              <w:shd w:val="clear" w:color="auto" w:fill="FFFFFF"/>
              <w:spacing w:line="442" w:lineRule="atLeast"/>
              <w:ind w:left="653" w:right="552" w:hanging="653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15 218 910</w:t>
            </w:r>
          </w:p>
          <w:p w14:paraId="425EB4E4" w14:textId="77777777" w:rsidR="003B0A57" w:rsidRPr="003B0A57" w:rsidRDefault="003B0A57" w:rsidP="003B0A57">
            <w:pPr>
              <w:shd w:val="clear" w:color="auto" w:fill="FFFFFF"/>
              <w:spacing w:line="442" w:lineRule="atLeast"/>
              <w:ind w:left="653" w:right="552" w:hanging="653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25,5%</w:t>
            </w:r>
          </w:p>
        </w:tc>
        <w:tc>
          <w:tcPr>
            <w:tcW w:w="172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4E6B97" w14:textId="77777777" w:rsidR="003B0A57" w:rsidRPr="003B0A57" w:rsidRDefault="003B0A57" w:rsidP="003B0A57">
            <w:pPr>
              <w:shd w:val="clear" w:color="auto" w:fill="FFFFFF"/>
              <w:spacing w:line="270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3B0A57" w:rsidRPr="003B0A57" w14:paraId="72221A93" w14:textId="77777777" w:rsidTr="003B0A57">
        <w:trPr>
          <w:trHeight w:val="1702"/>
        </w:trPr>
        <w:tc>
          <w:tcPr>
            <w:tcW w:w="2748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FA1BE0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14" w:right="96" w:firstLine="5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АРКТУР ХОЛДИНГСЛИМИТЕД</w:t>
            </w:r>
            <w:r w:rsidRPr="003B0A57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/ARKTUR HOLDINGS LIMITED.</w:t>
            </w:r>
          </w:p>
          <w:p w14:paraId="410C16D9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14" w:right="96" w:firstLine="5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Адрес: Кипр, </w:t>
            </w:r>
            <w:proofErr w:type="spellStart"/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Аматоунтос</w:t>
            </w:r>
            <w:proofErr w:type="spellEnd"/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5 ПИРИЛИДЕС БИЛДИНГ, а/я 3105 </w:t>
            </w:r>
            <w:proofErr w:type="spellStart"/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Лимасол</w:t>
            </w:r>
            <w:proofErr w:type="spellEnd"/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, Кипр.</w:t>
            </w:r>
          </w:p>
        </w:tc>
        <w:tc>
          <w:tcPr>
            <w:tcW w:w="222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D55EB3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99" w:right="485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  <w:p w14:paraId="1F9EA0AB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99" w:right="485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  <w:p w14:paraId="238676F8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99" w:right="485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8 956 502</w:t>
            </w:r>
          </w:p>
          <w:p w14:paraId="788EE06E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99" w:right="485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1C44E216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99" w:right="485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15%</w:t>
            </w:r>
          </w:p>
        </w:tc>
        <w:tc>
          <w:tcPr>
            <w:tcW w:w="236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A21EDE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562" w:right="562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  <w:p w14:paraId="7B86D8F3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562" w:right="562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  <w:p w14:paraId="7F3DEC38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562" w:right="562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3 494 716</w:t>
            </w:r>
          </w:p>
          <w:p w14:paraId="059C099F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562" w:right="562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  <w:p w14:paraId="4E29D42E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562" w:right="562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5,85%</w:t>
            </w:r>
          </w:p>
        </w:tc>
        <w:tc>
          <w:tcPr>
            <w:tcW w:w="172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BDC420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61" w:right="456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  <w:p w14:paraId="4C19CA2E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right="456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  <w:p w14:paraId="146E164A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right="456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5 461 786</w:t>
            </w:r>
          </w:p>
          <w:p w14:paraId="5E59C49C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61" w:right="456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34D88990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61" w:right="456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9,15</w:t>
            </w:r>
          </w:p>
        </w:tc>
      </w:tr>
      <w:tr w:rsidR="003B0A57" w:rsidRPr="003B0A57" w14:paraId="583925B8" w14:textId="77777777" w:rsidTr="003B0A57">
        <w:trPr>
          <w:trHeight w:val="1702"/>
        </w:trPr>
        <w:tc>
          <w:tcPr>
            <w:tcW w:w="2748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625B43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14" w:right="96" w:firstLine="5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Закрытое акционерное общество «Национальная </w:t>
            </w:r>
            <w:proofErr w:type="spellStart"/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кастодиальная</w:t>
            </w:r>
            <w:proofErr w:type="spellEnd"/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компания» (номинальный держатель).</w:t>
            </w:r>
          </w:p>
          <w:p w14:paraId="5553D582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14" w:right="96" w:firstLine="5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Адрес: г. Москва, ул. Нижняя </w:t>
            </w:r>
            <w:proofErr w:type="spellStart"/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Красносельская</w:t>
            </w:r>
            <w:proofErr w:type="spellEnd"/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, д. 35, стр. 64</w:t>
            </w:r>
          </w:p>
        </w:tc>
        <w:tc>
          <w:tcPr>
            <w:tcW w:w="222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32B099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99" w:right="485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  <w:p w14:paraId="0FADA54B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99" w:right="485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  <w:p w14:paraId="13AADB35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99" w:right="485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28 390 657</w:t>
            </w:r>
          </w:p>
          <w:p w14:paraId="1CA83322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99" w:right="485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7BBE5FA3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99" w:right="485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47,57%</w:t>
            </w:r>
          </w:p>
        </w:tc>
        <w:tc>
          <w:tcPr>
            <w:tcW w:w="236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67EA92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562" w:right="562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  <w:p w14:paraId="1A9ED4B5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562" w:right="562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  <w:p w14:paraId="5A52EC49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562" w:right="562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23 650 566</w:t>
            </w:r>
          </w:p>
          <w:p w14:paraId="3A3F7FC4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562" w:right="562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  <w:p w14:paraId="3115547A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562" w:right="562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39,63%</w:t>
            </w:r>
          </w:p>
        </w:tc>
        <w:tc>
          <w:tcPr>
            <w:tcW w:w="172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5690BC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61" w:right="456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  <w:p w14:paraId="05FB298F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61" w:right="456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  <w:p w14:paraId="0F75FB57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right="456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4 740 091</w:t>
            </w:r>
          </w:p>
          <w:p w14:paraId="3C37E869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61" w:right="456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  <w:p w14:paraId="47DBD9A3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61" w:right="456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7,94%</w:t>
            </w:r>
          </w:p>
        </w:tc>
      </w:tr>
      <w:tr w:rsidR="003B0A57" w:rsidRPr="003B0A57" w14:paraId="1B275A44" w14:textId="77777777" w:rsidTr="003B0A57">
        <w:trPr>
          <w:trHeight w:val="910"/>
        </w:trPr>
        <w:tc>
          <w:tcPr>
            <w:tcW w:w="2748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68E614" w14:textId="77777777" w:rsidR="003B0A57" w:rsidRPr="003B0A57" w:rsidRDefault="003B0A57" w:rsidP="003B0A57">
            <w:pPr>
              <w:shd w:val="clear" w:color="auto" w:fill="FFFFFF"/>
              <w:spacing w:line="216" w:lineRule="atLeast"/>
              <w:ind w:left="10" w:right="283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Физические лица-граждане России количество акционеров  5 447 чел.</w:t>
            </w:r>
          </w:p>
        </w:tc>
        <w:tc>
          <w:tcPr>
            <w:tcW w:w="222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4F45C4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552" w:right="542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1E342208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552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7 115 931</w:t>
            </w:r>
          </w:p>
          <w:p w14:paraId="510A5EBA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552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11,93%</w:t>
            </w:r>
          </w:p>
        </w:tc>
        <w:tc>
          <w:tcPr>
            <w:tcW w:w="236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E0ECE6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619" w:right="61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70ECF989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619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2 397 308</w:t>
            </w:r>
          </w:p>
          <w:p w14:paraId="4E2DEFA2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619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4,02%</w:t>
            </w:r>
          </w:p>
        </w:tc>
        <w:tc>
          <w:tcPr>
            <w:tcW w:w="172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4F0539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494" w:right="514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  <w:p w14:paraId="198840B7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269" w:right="514" w:hanging="269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4 718 623</w:t>
            </w: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7,91%</w:t>
            </w:r>
          </w:p>
        </w:tc>
      </w:tr>
      <w:tr w:rsidR="003B0A57" w:rsidRPr="003B0A57" w14:paraId="065D9CE0" w14:textId="77777777" w:rsidTr="003B0A57">
        <w:trPr>
          <w:trHeight w:val="774"/>
        </w:trPr>
        <w:tc>
          <w:tcPr>
            <w:tcW w:w="2748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BE9581" w14:textId="77777777" w:rsidR="003B0A57" w:rsidRPr="003B0A57" w:rsidRDefault="003B0A57" w:rsidP="003B0A57">
            <w:pPr>
              <w:shd w:val="clear" w:color="auto" w:fill="FFFFFF"/>
              <w:spacing w:line="216" w:lineRule="atLeast"/>
              <w:ind w:left="24" w:right="677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Всего по ОАО «СПК </w:t>
            </w:r>
            <w:proofErr w:type="spellStart"/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Мосэнергострой</w:t>
            </w:r>
            <w:proofErr w:type="spellEnd"/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2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7A558C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725" w:hanging="252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59 682 000</w:t>
            </w:r>
          </w:p>
          <w:p w14:paraId="3930B3FA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725" w:hanging="252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36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7548AD" w14:textId="77777777" w:rsidR="003B0A57" w:rsidRPr="003B0A57" w:rsidRDefault="003B0A57" w:rsidP="003B0A57">
            <w:pPr>
              <w:shd w:val="clear" w:color="auto" w:fill="FFFFFF"/>
              <w:spacing w:line="270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44 761 500</w:t>
            </w:r>
          </w:p>
          <w:p w14:paraId="5A71D9EE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85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72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C26B6E" w14:textId="77777777" w:rsidR="003B0A57" w:rsidRPr="003B0A57" w:rsidRDefault="003B0A57" w:rsidP="003B0A57">
            <w:pPr>
              <w:shd w:val="clear" w:color="auto" w:fill="FFFFFF"/>
              <w:spacing w:line="270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14 920 500</w:t>
            </w:r>
          </w:p>
          <w:p w14:paraId="29A05159" w14:textId="77777777" w:rsidR="003B0A57" w:rsidRPr="003B0A57" w:rsidRDefault="003B0A57" w:rsidP="003B0A57">
            <w:pPr>
              <w:shd w:val="clear" w:color="auto" w:fill="FFFFFF"/>
              <w:spacing w:line="270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25%</w:t>
            </w:r>
          </w:p>
        </w:tc>
      </w:tr>
    </w:tbl>
    <w:p w14:paraId="5057F32C" w14:textId="77777777" w:rsidR="003B0A57" w:rsidRPr="003B0A57" w:rsidRDefault="003B0A57" w:rsidP="003B0A57">
      <w:pPr>
        <w:shd w:val="clear" w:color="auto" w:fill="FFFFFF"/>
        <w:spacing w:before="240" w:line="270" w:lineRule="atLeast"/>
        <w:ind w:left="10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lastRenderedPageBreak/>
        <w:t> </w:t>
      </w:r>
    </w:p>
    <w:p w14:paraId="5918C8DB" w14:textId="77777777" w:rsidR="003B0A57" w:rsidRPr="003B0A57" w:rsidRDefault="003B0A57" w:rsidP="003B0A57">
      <w:pPr>
        <w:shd w:val="clear" w:color="auto" w:fill="FFFFFF"/>
        <w:spacing w:before="240" w:line="270" w:lineRule="atLeast"/>
        <w:ind w:left="10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26DE6CA6" w14:textId="77777777" w:rsidR="003B0A57" w:rsidRPr="003B0A57" w:rsidRDefault="003B0A57" w:rsidP="003B0A57">
      <w:pPr>
        <w:shd w:val="clear" w:color="auto" w:fill="FFFFFF"/>
        <w:spacing w:after="192" w:line="1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3DFAF625" w14:textId="77777777" w:rsidR="003B0A57" w:rsidRPr="003B0A57" w:rsidRDefault="003B0A57" w:rsidP="003B0A57">
      <w:pPr>
        <w:shd w:val="clear" w:color="auto" w:fill="FFFFFF"/>
        <w:spacing w:before="226" w:line="270" w:lineRule="atLeast"/>
        <w:ind w:left="2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Объекты недвижимости, построенные за последние три года:</w:t>
      </w:r>
    </w:p>
    <w:p w14:paraId="5FC1BB1D" w14:textId="77777777" w:rsidR="003B0A57" w:rsidRPr="003B0A57" w:rsidRDefault="003B0A57" w:rsidP="003B0A57">
      <w:pPr>
        <w:shd w:val="clear" w:color="auto" w:fill="FFFFFF"/>
        <w:spacing w:line="270" w:lineRule="atLeast"/>
        <w:ind w:left="23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tbl>
      <w:tblPr>
        <w:tblW w:w="11900" w:type="dxa"/>
        <w:tblInd w:w="-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5478"/>
        <w:gridCol w:w="2644"/>
        <w:gridCol w:w="2834"/>
      </w:tblGrid>
      <w:tr w:rsidR="003B0A57" w:rsidRPr="003B0A57" w14:paraId="7E8C21DC" w14:textId="77777777" w:rsidTr="003B0A57">
        <w:trPr>
          <w:trHeight w:val="701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3420ED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91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DFF253" w14:textId="77777777" w:rsidR="003B0A57" w:rsidRPr="003B0A57" w:rsidRDefault="003B0A57" w:rsidP="003B0A57">
            <w:pPr>
              <w:shd w:val="clear" w:color="auto" w:fill="FFFFFF"/>
              <w:spacing w:line="226" w:lineRule="atLeast"/>
              <w:ind w:left="10" w:right="312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Построено объектов недвижимости за последние три года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6025E9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5" w:right="278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Срок ввода проектный (по ПОС.)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9B0142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right="269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Фактический срок ввода в эксплуатацию</w:t>
            </w:r>
          </w:p>
        </w:tc>
      </w:tr>
      <w:tr w:rsidR="003B0A57" w:rsidRPr="003B0A57" w14:paraId="3F8B6C2F" w14:textId="77777777" w:rsidTr="003B0A57">
        <w:trPr>
          <w:trHeight w:val="346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FBE071" w14:textId="77777777" w:rsidR="003B0A57" w:rsidRPr="003B0A57" w:rsidRDefault="003B0A57" w:rsidP="003B0A57">
            <w:pPr>
              <w:shd w:val="clear" w:color="auto" w:fill="FFFFFF"/>
              <w:spacing w:line="270" w:lineRule="atLeast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DE4211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10"/>
              <w:rPr>
                <w:rFonts w:ascii="Times" w:hAnsi="Times" w:cs="Arial"/>
                <w:color w:val="000000"/>
                <w:sz w:val="20"/>
                <w:szCs w:val="20"/>
              </w:rPr>
            </w:pPr>
            <w:proofErr w:type="spellStart"/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г.Конаково</w:t>
            </w:r>
            <w:proofErr w:type="spellEnd"/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99590D" w14:textId="77777777" w:rsidR="003B0A57" w:rsidRPr="003B0A57" w:rsidRDefault="003B0A57" w:rsidP="003B0A57">
            <w:pPr>
              <w:shd w:val="clear" w:color="auto" w:fill="FFFFFF"/>
              <w:spacing w:line="270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F9F726" w14:textId="77777777" w:rsidR="003B0A57" w:rsidRPr="003B0A57" w:rsidRDefault="003B0A57" w:rsidP="003B0A57">
            <w:pPr>
              <w:shd w:val="clear" w:color="auto" w:fill="FFFFFF"/>
              <w:spacing w:line="270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3B0A57" w:rsidRPr="003B0A57" w14:paraId="30574E6B" w14:textId="77777777" w:rsidTr="003B0A57">
        <w:trPr>
          <w:trHeight w:val="11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C218D2" w14:textId="77777777" w:rsidR="003B0A57" w:rsidRPr="003B0A57" w:rsidRDefault="003B0A57" w:rsidP="003B0A57">
            <w:pPr>
              <w:shd w:val="clear" w:color="auto" w:fill="FFFFFF"/>
              <w:spacing w:line="270" w:lineRule="atLeast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  1.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3F10A6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5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10-этажный односекционный</w:t>
            </w:r>
          </w:p>
          <w:p w14:paraId="4D6E7A69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5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49—</w:t>
            </w:r>
            <w:proofErr w:type="spellStart"/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ти</w:t>
            </w:r>
            <w:proofErr w:type="spellEnd"/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квартирный жилой дом №2</w:t>
            </w:r>
          </w:p>
          <w:p w14:paraId="225ADA46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5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по ул. Александровка (строительный адрес: ул. Александровка, поз. 7).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7477E3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hanging="13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II</w:t>
            </w: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I квартал 20</w:t>
            </w:r>
            <w:r w:rsidRPr="003B0A57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10</w:t>
            </w: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280BBF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26" w:firstLine="9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I </w:t>
            </w: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квартал 2013г.</w:t>
            </w:r>
          </w:p>
        </w:tc>
      </w:tr>
      <w:tr w:rsidR="003B0A57" w:rsidRPr="003B0A57" w14:paraId="7D2704E7" w14:textId="77777777" w:rsidTr="003B0A57">
        <w:trPr>
          <w:trHeight w:val="11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6822E9" w14:textId="77777777" w:rsidR="003B0A57" w:rsidRPr="003B0A57" w:rsidRDefault="003B0A57" w:rsidP="003B0A57">
            <w:pPr>
              <w:shd w:val="clear" w:color="auto" w:fill="FFFFFF"/>
              <w:spacing w:line="270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0FF56C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5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14-ти этажный 2-х секционный 108-ми квартирный жилой дом по ул. Баскакова, д. 14 (строительный адрес: ул. Александровка, 4а2-2 этап) строительства)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471397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hanging="13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ІV квартал 2008 г.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C75C26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26" w:firstLine="9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I </w:t>
            </w: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квартал 2014 г.</w:t>
            </w:r>
          </w:p>
        </w:tc>
      </w:tr>
      <w:tr w:rsidR="003B0A57" w:rsidRPr="003B0A57" w14:paraId="2172F767" w14:textId="77777777" w:rsidTr="003B0A57">
        <w:trPr>
          <w:trHeight w:val="11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F40FB9" w14:textId="77777777" w:rsidR="003B0A57" w:rsidRPr="003B0A57" w:rsidRDefault="003B0A57" w:rsidP="003B0A57">
            <w:pPr>
              <w:shd w:val="clear" w:color="auto" w:fill="FFFFFF"/>
              <w:spacing w:line="270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0C0526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5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12-ти этажный односекционный 66-ти квартирный жилой дом по ул. Баскакова, д. 14 (строительный адрес: ул. Александровка, 4а3-3 этап) строительства)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2E4D95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hanging="13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ІІІ квартал 2011 г.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63319C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26" w:firstLine="9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І </w:t>
            </w: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квартал 2014 г.</w:t>
            </w:r>
          </w:p>
        </w:tc>
      </w:tr>
      <w:tr w:rsidR="003B0A57" w:rsidRPr="003B0A57" w14:paraId="5E85EC65" w14:textId="77777777" w:rsidTr="003B0A57">
        <w:trPr>
          <w:trHeight w:val="342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89FA11" w14:textId="77777777" w:rsidR="003B0A57" w:rsidRPr="003B0A57" w:rsidRDefault="003B0A57" w:rsidP="003B0A57">
            <w:pPr>
              <w:shd w:val="clear" w:color="auto" w:fill="FFFFFF"/>
              <w:spacing w:line="270" w:lineRule="atLeast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4B3B3D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5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г. Тверь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2C5D90" w14:textId="77777777" w:rsidR="003B0A57" w:rsidRPr="003B0A57" w:rsidRDefault="003B0A57" w:rsidP="003B0A57">
            <w:pPr>
              <w:shd w:val="clear" w:color="auto" w:fill="FFFFFF"/>
              <w:spacing w:line="270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0E4551" w14:textId="77777777" w:rsidR="003B0A57" w:rsidRPr="003B0A57" w:rsidRDefault="003B0A57" w:rsidP="003B0A57">
            <w:pPr>
              <w:shd w:val="clear" w:color="auto" w:fill="FFFFFF"/>
              <w:spacing w:line="270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3B0A57" w:rsidRPr="003B0A57" w14:paraId="739AF83E" w14:textId="77777777" w:rsidTr="003B0A57">
        <w:trPr>
          <w:trHeight w:val="8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CAD2D4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29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06FDAF" w14:textId="77777777" w:rsidR="003B0A57" w:rsidRPr="003B0A57" w:rsidRDefault="003B0A57" w:rsidP="003B0A57">
            <w:pPr>
              <w:shd w:val="clear" w:color="auto" w:fill="FFFFFF"/>
              <w:spacing w:line="216" w:lineRule="atLeast"/>
              <w:ind w:right="418" w:firstLine="1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15-ти этажный 3-х секционный 238-квартирный жилой дом №37 по ул. Хрустальная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3F0748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706" w:hanging="604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ІІ квартал 2012 г.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070D6D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310" w:right="101" w:hanging="31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ІV квартал 2013 г.</w:t>
            </w:r>
          </w:p>
        </w:tc>
      </w:tr>
      <w:tr w:rsidR="003B0A57" w:rsidRPr="003B0A57" w14:paraId="422CDA27" w14:textId="77777777" w:rsidTr="003B0A57">
        <w:trPr>
          <w:trHeight w:val="302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326713" w14:textId="77777777" w:rsidR="003B0A57" w:rsidRPr="003B0A57" w:rsidRDefault="003B0A57" w:rsidP="003B0A57">
            <w:pPr>
              <w:shd w:val="clear" w:color="auto" w:fill="FFFFFF"/>
              <w:spacing w:line="270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A903D0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1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г. Рязань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044072" w14:textId="77777777" w:rsidR="003B0A57" w:rsidRPr="003B0A57" w:rsidRDefault="003B0A57" w:rsidP="003B0A57">
            <w:pPr>
              <w:shd w:val="clear" w:color="auto" w:fill="FFFFFF"/>
              <w:spacing w:line="270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290EE3" w14:textId="77777777" w:rsidR="003B0A57" w:rsidRPr="003B0A57" w:rsidRDefault="003B0A57" w:rsidP="003B0A57">
            <w:pPr>
              <w:shd w:val="clear" w:color="auto" w:fill="FFFFFF"/>
              <w:spacing w:line="270" w:lineRule="atLeast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3B0A57" w:rsidRPr="003B0A57" w14:paraId="453D39AB" w14:textId="77777777" w:rsidTr="003B0A57">
        <w:trPr>
          <w:trHeight w:val="83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B9F325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91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B1A6A8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5" w:right="182" w:firstLine="5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10-ти этажный 2-х секционный 89 квартирный жилой дом №3 (</w:t>
            </w:r>
            <w:r w:rsidRPr="003B0A57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I</w:t>
            </w: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этап строительства) по ул. Октябрьская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538187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-37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IV</w:t>
            </w: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квартал 2011г.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9CF3AE" w14:textId="77777777" w:rsidR="003B0A57" w:rsidRPr="003B0A57" w:rsidRDefault="003B0A57" w:rsidP="003B0A57">
            <w:pPr>
              <w:shd w:val="clear" w:color="auto" w:fill="FFFFFF"/>
              <w:spacing w:line="216" w:lineRule="atLeast"/>
              <w:ind w:right="-4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III</w:t>
            </w: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квартал 2012 г.</w:t>
            </w:r>
          </w:p>
        </w:tc>
      </w:tr>
      <w:tr w:rsidR="003B0A57" w:rsidRPr="003B0A57" w14:paraId="4D0A4B2C" w14:textId="77777777" w:rsidTr="003B0A57">
        <w:trPr>
          <w:trHeight w:val="287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DA3EB2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91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A409E1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5" w:right="182" w:firstLine="5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г. Электрогорск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1BE70F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-37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87C20FC" w14:textId="77777777" w:rsidR="003B0A57" w:rsidRPr="003B0A57" w:rsidRDefault="003B0A57" w:rsidP="003B0A57">
            <w:pPr>
              <w:shd w:val="clear" w:color="auto" w:fill="FFFFFF"/>
              <w:spacing w:line="216" w:lineRule="atLeast"/>
              <w:ind w:right="-4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B0A57" w:rsidRPr="003B0A57" w14:paraId="21566BD0" w14:textId="77777777" w:rsidTr="003B0A57">
        <w:trPr>
          <w:trHeight w:val="83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F2B8EB" w14:textId="77777777" w:rsidR="003B0A57" w:rsidRPr="003B0A57" w:rsidRDefault="003B0A57" w:rsidP="003B0A57">
            <w:pPr>
              <w:shd w:val="clear" w:color="auto" w:fill="FFFFFF"/>
              <w:spacing w:line="270" w:lineRule="atLeast"/>
              <w:ind w:left="91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ACD25B" w14:textId="77777777" w:rsidR="003B0A57" w:rsidRPr="003B0A57" w:rsidRDefault="003B0A57" w:rsidP="003B0A57">
            <w:pPr>
              <w:shd w:val="clear" w:color="auto" w:fill="FFFFFF"/>
              <w:spacing w:line="221" w:lineRule="atLeast"/>
              <w:ind w:left="5" w:right="182" w:firstLine="5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10-ти этажный 3-х секционный 126-ти квартирный жилой дом №11 по ул. Ухтомского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0ED5BB" w14:textId="77777777" w:rsidR="003B0A57" w:rsidRPr="003B0A57" w:rsidRDefault="003B0A57" w:rsidP="003B0A57">
            <w:pPr>
              <w:shd w:val="clear" w:color="auto" w:fill="FFFFFF"/>
              <w:spacing w:line="216" w:lineRule="atLeast"/>
              <w:ind w:right="-40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I</w:t>
            </w: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 квартал 2011 г.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2A5DA0" w14:textId="77777777" w:rsidR="003B0A57" w:rsidRPr="003B0A57" w:rsidRDefault="003B0A57" w:rsidP="003B0A57">
            <w:pPr>
              <w:shd w:val="clear" w:color="auto" w:fill="FFFFFF"/>
              <w:spacing w:line="216" w:lineRule="atLeast"/>
              <w:ind w:right="-40"/>
              <w:jc w:val="center"/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3B0A57">
              <w:rPr>
                <w:rFonts w:ascii="Verdana" w:hAnsi="Verdana" w:cs="Arial"/>
                <w:color w:val="000000"/>
                <w:sz w:val="18"/>
                <w:szCs w:val="18"/>
              </w:rPr>
              <w:t>ІV квартал 2013 г.</w:t>
            </w:r>
          </w:p>
        </w:tc>
      </w:tr>
    </w:tbl>
    <w:p w14:paraId="0B72D63E" w14:textId="77777777" w:rsidR="003B0A57" w:rsidRPr="003B0A57" w:rsidRDefault="003B0A57" w:rsidP="003B0A57">
      <w:pPr>
        <w:shd w:val="clear" w:color="auto" w:fill="FFFFFF"/>
        <w:spacing w:before="226" w:line="270" w:lineRule="atLeast"/>
        <w:ind w:left="2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4F91CD88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Свидетельства о допуске к работам, которые оказывают влияние на безопасность объектов капитального строительства:</w:t>
      </w:r>
    </w:p>
    <w:p w14:paraId="2786BF69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Некоммерческое партнёрство «Объединение организаций, выполняющих строительство, реконструкцию, капитальный ремонт объектов атомной отрасли» «СОЮЗАТОМСТРОЙ»</w:t>
      </w:r>
    </w:p>
    <w:p w14:paraId="7769F349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СВИДЕТЕЛЬСТВО «СРО –С-016-00088/2-04022011 о допуске к работам, которые оказывают влияние на безопасность особо опасных, технически сложных, уникальных и других объектов капитального строительства при выполнении работ по строительству, реконструкции, капитальному ремонту.</w:t>
      </w:r>
    </w:p>
    <w:p w14:paraId="36A7370C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Начало действия: 04 февраля 2011 года.</w:t>
      </w:r>
    </w:p>
    <w:p w14:paraId="47F7A731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Свидетельство действительно без ограничения срока и территории его  действия</w:t>
      </w:r>
    </w:p>
    <w:p w14:paraId="02D5E8DB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6352DC2B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Некоммерческое партнёрство «Объединение организаций, выполняющих архитектурно-строительное проектирование объектов атомной отрасли» «СОЮЗАТОМПРОЕКТ»</w:t>
      </w:r>
    </w:p>
    <w:p w14:paraId="7CD549D1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СВИДЕТЕЛЬСТВО №СРО-П-010-00089/1-17122010 о допуске к работам, оказывающих влияние на безопасность особо опасных, технически сложных, уникальных и других объектов капитального строительства при подготовке проектной документации.</w:t>
      </w:r>
    </w:p>
    <w:p w14:paraId="1D7DD2DC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Начало действия: 17 декабря 2010 года.</w:t>
      </w:r>
    </w:p>
    <w:p w14:paraId="7F0F062E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Свидетельство действительно без ограничения срока и территории его действия.</w:t>
      </w:r>
    </w:p>
    <w:p w14:paraId="7E6CFEC1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36762F9E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6F0DA3D3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Финансовое состояние предприятия:</w:t>
      </w:r>
    </w:p>
    <w:p w14:paraId="7952D746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Стабильное.</w:t>
      </w:r>
    </w:p>
    <w:p w14:paraId="7A19A1EB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Баланс за 12 мес. 2013 г.                                6 858 592 тыс. руб.</w:t>
      </w:r>
    </w:p>
    <w:p w14:paraId="4465C090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Оборотные средства                                            2 621 205 тыс. руб.</w:t>
      </w:r>
    </w:p>
    <w:p w14:paraId="0E992876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B0A57">
        <w:rPr>
          <w:rFonts w:ascii="Verdana" w:hAnsi="Verdana" w:cs="Arial"/>
          <w:color w:val="000000"/>
          <w:sz w:val="18"/>
          <w:szCs w:val="18"/>
        </w:rPr>
        <w:t>Внеоборотные</w:t>
      </w:r>
      <w:proofErr w:type="spellEnd"/>
      <w:r w:rsidRPr="003B0A57">
        <w:rPr>
          <w:rFonts w:ascii="Verdana" w:hAnsi="Verdana" w:cs="Arial"/>
          <w:color w:val="000000"/>
          <w:sz w:val="18"/>
          <w:szCs w:val="18"/>
        </w:rPr>
        <w:t xml:space="preserve"> активы                                   4 237 387 тыс. руб.                          </w:t>
      </w:r>
    </w:p>
    <w:p w14:paraId="24B1E9AC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Кредиторская задолженность                              1 787 105 тыс. руб.</w:t>
      </w:r>
    </w:p>
    <w:p w14:paraId="585E24CE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Прибыль                                                                   111 462 тыс. руб.    </w:t>
      </w:r>
    </w:p>
    <w:p w14:paraId="2EB6CAF4" w14:textId="77777777" w:rsidR="003B0A57" w:rsidRPr="003B0A57" w:rsidRDefault="003B0A57" w:rsidP="003B0A57">
      <w:pPr>
        <w:shd w:val="clear" w:color="auto" w:fill="FFFFFF"/>
        <w:spacing w:before="230" w:line="270" w:lineRule="atLeast"/>
        <w:ind w:left="5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Цель строительства, этапы и сроки реализации:</w:t>
      </w:r>
    </w:p>
    <w:p w14:paraId="3594BD7F" w14:textId="77777777" w:rsidR="003B0A57" w:rsidRPr="003B0A57" w:rsidRDefault="003B0A57" w:rsidP="003B0A57">
      <w:pPr>
        <w:shd w:val="clear" w:color="auto" w:fill="FFFFFF"/>
        <w:spacing w:line="270" w:lineRule="atLeast"/>
        <w:ind w:left="28"/>
        <w:jc w:val="both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 xml:space="preserve">Строительство 4-х секционного 16-ти этажного жилого дома №3 с пристроенными помещениями общественного назначения г. Калуга в районе д. Верховая, д. </w:t>
      </w:r>
      <w:proofErr w:type="spellStart"/>
      <w:r w:rsidRPr="003B0A57">
        <w:rPr>
          <w:rFonts w:ascii="Verdana" w:hAnsi="Verdana" w:cs="Arial"/>
          <w:color w:val="000000"/>
          <w:sz w:val="18"/>
          <w:szCs w:val="18"/>
        </w:rPr>
        <w:t>Квань</w:t>
      </w:r>
      <w:proofErr w:type="spellEnd"/>
      <w:r w:rsidRPr="003B0A57">
        <w:rPr>
          <w:rFonts w:ascii="Verdana" w:hAnsi="Verdana" w:cs="Arial"/>
          <w:color w:val="000000"/>
          <w:sz w:val="18"/>
          <w:szCs w:val="18"/>
        </w:rPr>
        <w:t>. Первый этап: 16-ти этажные б/с №1,2 в осях 1-3 (№3.1 по ПЗУ).</w:t>
      </w:r>
    </w:p>
    <w:p w14:paraId="26367639" w14:textId="77777777" w:rsidR="003B0A57" w:rsidRPr="003B0A57" w:rsidRDefault="003B0A57" w:rsidP="003B0A57">
      <w:pPr>
        <w:shd w:val="clear" w:color="auto" w:fill="FFFFFF"/>
        <w:spacing w:line="226" w:lineRule="atLeast"/>
        <w:ind w:left="38" w:right="2016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12622E52" w14:textId="77777777" w:rsidR="003B0A57" w:rsidRPr="003B0A57" w:rsidRDefault="003B0A57" w:rsidP="003B0A57">
      <w:pPr>
        <w:shd w:val="clear" w:color="auto" w:fill="FFFFFF"/>
        <w:spacing w:line="226" w:lineRule="atLeast"/>
        <w:ind w:left="38" w:right="2016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Сроки реализации проекта строительства:</w:t>
      </w:r>
    </w:p>
    <w:p w14:paraId="5B97A973" w14:textId="77777777" w:rsidR="003B0A57" w:rsidRPr="003B0A57" w:rsidRDefault="003B0A57" w:rsidP="003B0A57">
      <w:pPr>
        <w:shd w:val="clear" w:color="auto" w:fill="FFFFFF"/>
        <w:spacing w:line="226" w:lineRule="atLeast"/>
        <w:ind w:left="38" w:right="2016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Первый этап: начало строительства – 4 кв. 2012г.</w:t>
      </w:r>
    </w:p>
    <w:p w14:paraId="644C7A51" w14:textId="77777777" w:rsidR="003B0A57" w:rsidRPr="003B0A57" w:rsidRDefault="003B0A57" w:rsidP="003B0A57">
      <w:pPr>
        <w:shd w:val="clear" w:color="auto" w:fill="FFFFFF"/>
        <w:spacing w:line="226" w:lineRule="atLeast"/>
        <w:ind w:left="38" w:right="2016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окончание – 4 кв. 2014 г.</w:t>
      </w:r>
    </w:p>
    <w:p w14:paraId="64FD5196" w14:textId="77777777" w:rsidR="003B0A57" w:rsidRPr="003B0A57" w:rsidRDefault="003B0A57" w:rsidP="003B0A57">
      <w:pPr>
        <w:shd w:val="clear" w:color="auto" w:fill="FFFFFF"/>
        <w:spacing w:line="226" w:lineRule="atLeast"/>
        <w:ind w:left="38" w:right="2016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652FD15D" w14:textId="77777777" w:rsidR="003B0A57" w:rsidRPr="003B0A57" w:rsidRDefault="003B0A57" w:rsidP="003B0A57">
      <w:pPr>
        <w:shd w:val="clear" w:color="auto" w:fill="FFFFFF"/>
        <w:spacing w:before="240" w:line="230" w:lineRule="atLeast"/>
        <w:ind w:left="28" w:right="1610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Строительство производится в соответствии с разрешениями на строительство:</w:t>
      </w:r>
    </w:p>
    <w:p w14:paraId="767FCFDF" w14:textId="77777777" w:rsidR="003B0A57" w:rsidRPr="003B0A57" w:rsidRDefault="003B0A57" w:rsidP="003B0A57">
      <w:pPr>
        <w:shd w:val="clear" w:color="auto" w:fill="FFFFFF"/>
        <w:spacing w:line="270" w:lineRule="atLeast"/>
        <w:ind w:right="1610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20569E37" w14:textId="77777777" w:rsidR="003B0A57" w:rsidRPr="003B0A57" w:rsidRDefault="003B0A57" w:rsidP="003B0A57">
      <w:pPr>
        <w:shd w:val="clear" w:color="auto" w:fill="FFFFFF"/>
        <w:spacing w:line="270" w:lineRule="atLeast"/>
        <w:ind w:right="1610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1) № </w:t>
      </w:r>
      <w:r w:rsidRPr="003B0A57">
        <w:rPr>
          <w:rFonts w:ascii="Verdana" w:hAnsi="Verdana" w:cs="Arial"/>
          <w:color w:val="000000"/>
          <w:sz w:val="18"/>
          <w:szCs w:val="18"/>
          <w:lang w:val="en-US"/>
        </w:rPr>
        <w:t>RU</w:t>
      </w:r>
      <w:r w:rsidRPr="003B0A57">
        <w:rPr>
          <w:rFonts w:ascii="Verdana" w:hAnsi="Verdana" w:cs="Arial"/>
          <w:color w:val="000000"/>
          <w:sz w:val="18"/>
          <w:szCs w:val="18"/>
        </w:rPr>
        <w:t>40301000-931 от 11 октября 2012 г. до 11 октября 2013г.,</w:t>
      </w:r>
    </w:p>
    <w:p w14:paraId="360075BA" w14:textId="77777777" w:rsidR="003B0A57" w:rsidRPr="003B0A57" w:rsidRDefault="003B0A57" w:rsidP="003B0A57">
      <w:pPr>
        <w:shd w:val="clear" w:color="auto" w:fill="FFFFFF"/>
        <w:spacing w:line="270" w:lineRule="atLeast"/>
        <w:ind w:right="1610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2) № </w:t>
      </w:r>
      <w:r w:rsidRPr="003B0A57">
        <w:rPr>
          <w:rFonts w:ascii="Verdana" w:hAnsi="Verdana" w:cs="Arial"/>
          <w:color w:val="000000"/>
          <w:sz w:val="18"/>
          <w:szCs w:val="18"/>
          <w:lang w:val="en-US"/>
        </w:rPr>
        <w:t>RU</w:t>
      </w:r>
      <w:r w:rsidRPr="003B0A57">
        <w:rPr>
          <w:rFonts w:ascii="Verdana" w:hAnsi="Verdana" w:cs="Arial"/>
          <w:color w:val="000000"/>
          <w:sz w:val="18"/>
          <w:szCs w:val="18"/>
        </w:rPr>
        <w:t>40301000-687 от 10 октября 2013 г. до 10 октября 2014г.,</w:t>
      </w:r>
    </w:p>
    <w:p w14:paraId="4AB140EE" w14:textId="77777777" w:rsidR="003B0A57" w:rsidRPr="003B0A57" w:rsidRDefault="003B0A57" w:rsidP="003B0A57">
      <w:pPr>
        <w:shd w:val="clear" w:color="auto" w:fill="FFFFFF"/>
        <w:spacing w:line="270" w:lineRule="atLeast"/>
        <w:ind w:right="-1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строительство 4-х секционного 16-ти этажного жилого дома №3 с пристроенными помещениями общественного назначения.</w:t>
      </w:r>
    </w:p>
    <w:p w14:paraId="0D14B492" w14:textId="77777777" w:rsidR="003B0A57" w:rsidRPr="003B0A57" w:rsidRDefault="003B0A57" w:rsidP="003B0A57">
      <w:pPr>
        <w:shd w:val="clear" w:color="auto" w:fill="FFFFFF"/>
        <w:spacing w:line="270" w:lineRule="atLeast"/>
        <w:ind w:left="28" w:right="1610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Первый этап: 16-ти этажные б/с №1,2 в осях 1-3 (№3.1 по ПЗУ);</w:t>
      </w:r>
    </w:p>
    <w:p w14:paraId="6E5FEACD" w14:textId="77777777" w:rsidR="003B0A57" w:rsidRPr="003B0A57" w:rsidRDefault="003B0A57" w:rsidP="003B0A57">
      <w:pPr>
        <w:shd w:val="clear" w:color="auto" w:fill="FFFFFF"/>
        <w:spacing w:line="270" w:lineRule="atLeast"/>
        <w:ind w:left="28" w:right="-1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Постановление от 11.10.2012г. №11981-ии Городской Управы города Калуги.</w:t>
      </w:r>
    </w:p>
    <w:p w14:paraId="70BFA94A" w14:textId="77777777" w:rsidR="003B0A57" w:rsidRPr="003B0A57" w:rsidRDefault="003B0A57" w:rsidP="003B0A57">
      <w:pPr>
        <w:shd w:val="clear" w:color="auto" w:fill="FFFFFF"/>
        <w:spacing w:line="230" w:lineRule="atLeast"/>
        <w:ind w:left="28" w:right="1610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03CE6E9A" w14:textId="77777777" w:rsidR="003B0A57" w:rsidRPr="003B0A57" w:rsidRDefault="003B0A57" w:rsidP="003B0A57">
      <w:pPr>
        <w:shd w:val="clear" w:color="auto" w:fill="FFFFFF"/>
        <w:spacing w:line="230" w:lineRule="atLeast"/>
        <w:ind w:left="28" w:right="-5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Предполагаемый срок получения разрешения на ввод объекта - 4 квартал 2014г.</w:t>
      </w:r>
    </w:p>
    <w:p w14:paraId="2175C105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3D7AA3B3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Приемка в эксплуатацию осуществляется представителями: ГСН по г. Калуге; Управление архитектуры, градостроительства и земельных отношений городской управы городского округа г. Калуга.</w:t>
      </w:r>
    </w:p>
    <w:p w14:paraId="24E6DD6D" w14:textId="77777777" w:rsidR="003B0A57" w:rsidRPr="003B0A57" w:rsidRDefault="003B0A57" w:rsidP="003B0A57">
      <w:pPr>
        <w:shd w:val="clear" w:color="auto" w:fill="FFFFFF"/>
        <w:spacing w:before="202" w:line="226" w:lineRule="atLeast"/>
        <w:ind w:right="3226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Результаты государственной экспертизы проектной документации (без смет) и инженерных изысканий:</w:t>
      </w:r>
    </w:p>
    <w:p w14:paraId="47C95871" w14:textId="77777777" w:rsidR="003B0A57" w:rsidRPr="003B0A57" w:rsidRDefault="003B0A57" w:rsidP="003B0A57">
      <w:pPr>
        <w:shd w:val="clear" w:color="auto" w:fill="FFFFFF"/>
        <w:spacing w:line="226" w:lineRule="atLeast"/>
        <w:ind w:left="38" w:right="2016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Положительное экспертное заключение №40-1-4-0299-12 от 28 сентября 2012г.</w:t>
      </w:r>
    </w:p>
    <w:p w14:paraId="1252C996" w14:textId="77777777" w:rsidR="003B0A57" w:rsidRPr="003B0A57" w:rsidRDefault="003B0A57" w:rsidP="003B0A57">
      <w:pPr>
        <w:shd w:val="clear" w:color="auto" w:fill="FFFFFF"/>
        <w:spacing w:line="226" w:lineRule="atLeast"/>
        <w:ind w:left="38" w:right="2016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0D0C2D80" w14:textId="77777777" w:rsidR="003B0A57" w:rsidRPr="003B0A57" w:rsidRDefault="003B0A57" w:rsidP="003B0A57">
      <w:pPr>
        <w:shd w:val="clear" w:color="auto" w:fill="FFFFFF"/>
        <w:spacing w:line="226" w:lineRule="atLeast"/>
        <w:ind w:left="38" w:right="2016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Проект выполнен в соответствии с основными требованиями комфортности проживания и качества градостроительных решений в увязке с существующей застройкой и окружающей средой.</w:t>
      </w:r>
    </w:p>
    <w:p w14:paraId="273A4F35" w14:textId="77777777" w:rsidR="003B0A57" w:rsidRPr="003B0A57" w:rsidRDefault="003B0A57" w:rsidP="003B0A57">
      <w:pPr>
        <w:shd w:val="clear" w:color="auto" w:fill="FFFFFF"/>
        <w:spacing w:line="226" w:lineRule="atLeast"/>
        <w:ind w:left="38" w:right="2016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02FD7794" w14:textId="77777777" w:rsidR="003B0A57" w:rsidRPr="003B0A57" w:rsidRDefault="003B0A57" w:rsidP="003B0A57">
      <w:pPr>
        <w:shd w:val="clear" w:color="auto" w:fill="FFFFFF"/>
        <w:spacing w:line="270" w:lineRule="atLeast"/>
        <w:ind w:left="28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Права застройщика на земельный участок:</w:t>
      </w:r>
    </w:p>
    <w:p w14:paraId="50E11BA4" w14:textId="77777777" w:rsidR="003B0A57" w:rsidRPr="003B0A57" w:rsidRDefault="003B0A57" w:rsidP="003B0A57">
      <w:pPr>
        <w:shd w:val="clear" w:color="auto" w:fill="FFFFFF"/>
        <w:spacing w:line="221" w:lineRule="atLeast"/>
        <w:ind w:left="29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Договор аренды находящихся в муниципальной собственности земельных участков для строительства многоквартирного жилого дома №3 №448/11 от 14.07.2011г. общей площадью 14784,0 кв. м. с кадастровым номером 40:26:000384:40.</w:t>
      </w:r>
    </w:p>
    <w:p w14:paraId="66EE493B" w14:textId="77777777" w:rsidR="003B0A57" w:rsidRPr="003B0A57" w:rsidRDefault="003B0A57" w:rsidP="003B0A57">
      <w:pPr>
        <w:shd w:val="clear" w:color="auto" w:fill="FFFFFF"/>
        <w:spacing w:line="221" w:lineRule="atLeast"/>
        <w:ind w:left="29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5E7C476E" w14:textId="77777777" w:rsidR="003B0A57" w:rsidRPr="003B0A57" w:rsidRDefault="003B0A57" w:rsidP="003B0A57">
      <w:pPr>
        <w:shd w:val="clear" w:color="auto" w:fill="FFFFFF"/>
        <w:spacing w:line="221" w:lineRule="atLeast"/>
        <w:ind w:left="29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Почтовый адрес ориентира: Калужская обл., г. Калуга,</w:t>
      </w:r>
    </w:p>
    <w:p w14:paraId="60CD2F7C" w14:textId="77777777" w:rsidR="003B0A57" w:rsidRPr="003B0A57" w:rsidRDefault="003B0A57" w:rsidP="003B0A57">
      <w:pPr>
        <w:shd w:val="clear" w:color="auto" w:fill="FFFFFF"/>
        <w:spacing w:line="221" w:lineRule="atLeast"/>
        <w:ind w:left="29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район Правобережья (по ГПЗУ).</w:t>
      </w:r>
    </w:p>
    <w:p w14:paraId="3AA390CC" w14:textId="77777777" w:rsidR="003B0A57" w:rsidRPr="003B0A57" w:rsidRDefault="003B0A57" w:rsidP="003B0A57">
      <w:pPr>
        <w:shd w:val="clear" w:color="auto" w:fill="FFFFFF"/>
        <w:spacing w:before="221" w:line="221" w:lineRule="atLeast"/>
        <w:ind w:left="1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Первый этап: 16-ти этажные б/с №1,2 в осях 1-3 (№3.1 по ПЗУ).</w:t>
      </w:r>
    </w:p>
    <w:p w14:paraId="2FF6B967" w14:textId="77777777" w:rsidR="003B0A57" w:rsidRPr="003B0A57" w:rsidRDefault="003B0A57" w:rsidP="003B0A57">
      <w:pPr>
        <w:shd w:val="clear" w:color="auto" w:fill="FFFFFF"/>
        <w:spacing w:line="221" w:lineRule="atLeast"/>
        <w:ind w:left="17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 xml:space="preserve">Крупнопанельный жилой дом с наружными стенами из высокоэффективных теплоизоляционных </w:t>
      </w:r>
      <w:proofErr w:type="spellStart"/>
      <w:r w:rsidRPr="003B0A57">
        <w:rPr>
          <w:rFonts w:ascii="Verdana" w:hAnsi="Verdana" w:cs="Arial"/>
          <w:color w:val="000000"/>
          <w:sz w:val="18"/>
          <w:szCs w:val="18"/>
        </w:rPr>
        <w:t>полистиролбетонных</w:t>
      </w:r>
      <w:proofErr w:type="spellEnd"/>
      <w:r w:rsidRPr="003B0A57">
        <w:rPr>
          <w:rFonts w:ascii="Verdana" w:hAnsi="Verdana" w:cs="Arial"/>
          <w:color w:val="000000"/>
          <w:sz w:val="18"/>
          <w:szCs w:val="18"/>
        </w:rPr>
        <w:t xml:space="preserve"> блоков с облицовкой керамическим кирпичом.</w:t>
      </w:r>
    </w:p>
    <w:p w14:paraId="27336F59" w14:textId="77777777" w:rsidR="003B0A57" w:rsidRPr="003B0A57" w:rsidRDefault="003B0A57" w:rsidP="003B0A57">
      <w:pPr>
        <w:shd w:val="clear" w:color="auto" w:fill="FFFFFF"/>
        <w:spacing w:line="221" w:lineRule="atLeast"/>
        <w:ind w:left="19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 xml:space="preserve">Общая площадь квартир 9 315,66 </w:t>
      </w:r>
      <w:proofErr w:type="spellStart"/>
      <w:r w:rsidRPr="003B0A57">
        <w:rPr>
          <w:rFonts w:ascii="Verdana" w:hAnsi="Verdana" w:cs="Arial"/>
          <w:color w:val="000000"/>
          <w:sz w:val="18"/>
          <w:szCs w:val="18"/>
        </w:rPr>
        <w:t>кв.м</w:t>
      </w:r>
      <w:proofErr w:type="spellEnd"/>
      <w:r w:rsidRPr="003B0A57">
        <w:rPr>
          <w:rFonts w:ascii="Verdana" w:hAnsi="Verdana" w:cs="Arial"/>
          <w:color w:val="000000"/>
          <w:sz w:val="18"/>
          <w:szCs w:val="18"/>
        </w:rPr>
        <w:t>.</w:t>
      </w:r>
    </w:p>
    <w:p w14:paraId="7B437562" w14:textId="77777777" w:rsidR="003B0A57" w:rsidRPr="003B0A57" w:rsidRDefault="003B0A57" w:rsidP="003B0A57">
      <w:pPr>
        <w:shd w:val="clear" w:color="auto" w:fill="FFFFFF"/>
        <w:spacing w:line="221" w:lineRule="atLeast"/>
        <w:ind w:left="19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Количество в составе строящегося объекта</w:t>
      </w:r>
    </w:p>
    <w:p w14:paraId="65FB1873" w14:textId="77777777" w:rsidR="003B0A57" w:rsidRPr="003B0A57" w:rsidRDefault="003B0A57" w:rsidP="003B0A57">
      <w:pPr>
        <w:shd w:val="clear" w:color="auto" w:fill="FFFFFF"/>
        <w:spacing w:line="221" w:lineRule="atLeast"/>
        <w:ind w:left="19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 xml:space="preserve">самостоятельных частей (квартир):157 шт., в </w:t>
      </w:r>
      <w:proofErr w:type="spellStart"/>
      <w:r w:rsidRPr="003B0A57">
        <w:rPr>
          <w:rFonts w:ascii="Verdana" w:hAnsi="Verdana" w:cs="Arial"/>
          <w:color w:val="000000"/>
          <w:sz w:val="18"/>
          <w:szCs w:val="18"/>
        </w:rPr>
        <w:t>т.ч</w:t>
      </w:r>
      <w:proofErr w:type="spellEnd"/>
      <w:r w:rsidRPr="003B0A57">
        <w:rPr>
          <w:rFonts w:ascii="Verdana" w:hAnsi="Verdana" w:cs="Arial"/>
          <w:color w:val="000000"/>
          <w:sz w:val="18"/>
          <w:szCs w:val="18"/>
        </w:rPr>
        <w:t>.:</w:t>
      </w:r>
    </w:p>
    <w:p w14:paraId="6CE5EAB0" w14:textId="77777777" w:rsidR="003B0A57" w:rsidRPr="003B0A57" w:rsidRDefault="003B0A57" w:rsidP="003B0A57">
      <w:pPr>
        <w:shd w:val="clear" w:color="auto" w:fill="FFFFFF"/>
        <w:spacing w:line="221" w:lineRule="atLeast"/>
        <w:ind w:left="19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однокомнатных – 61 шт., двухкомнатных – 63 шт., трехкомнатных – 33 шт.</w:t>
      </w:r>
    </w:p>
    <w:p w14:paraId="4B6945E4" w14:textId="77777777" w:rsidR="003B0A57" w:rsidRPr="003B0A57" w:rsidRDefault="003B0A57" w:rsidP="003B0A57">
      <w:pPr>
        <w:shd w:val="clear" w:color="auto" w:fill="FFFFFF"/>
        <w:spacing w:line="221" w:lineRule="atLeast"/>
        <w:ind w:left="17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20AB21A8" w14:textId="77777777" w:rsidR="003B0A57" w:rsidRPr="003B0A57" w:rsidRDefault="003B0A57" w:rsidP="003B0A57">
      <w:pPr>
        <w:shd w:val="clear" w:color="auto" w:fill="FFFFFF"/>
        <w:spacing w:before="230" w:line="211" w:lineRule="atLeast"/>
        <w:ind w:left="19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6036FE19" w14:textId="77777777" w:rsidR="003B0A57" w:rsidRPr="003B0A57" w:rsidRDefault="003B0A57" w:rsidP="003B0A57">
      <w:pPr>
        <w:shd w:val="clear" w:color="auto" w:fill="FFFFFF"/>
        <w:spacing w:before="230" w:line="211" w:lineRule="atLeast"/>
        <w:ind w:left="19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Состав общего имущества в объекте недвижимости, которое будет находиться в общей долевой собственности участников долевого строительства:</w:t>
      </w:r>
    </w:p>
    <w:p w14:paraId="38BEFDA4" w14:textId="77777777" w:rsidR="003B0A57" w:rsidRPr="003B0A57" w:rsidRDefault="003B0A57" w:rsidP="003B0A57">
      <w:pPr>
        <w:shd w:val="clear" w:color="auto" w:fill="FFFFFF"/>
        <w:spacing w:before="216" w:line="226" w:lineRule="atLeast"/>
        <w:ind w:left="19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Места общего пользования, инженерные сооружения и коммуникации,</w:t>
      </w:r>
    </w:p>
    <w:p w14:paraId="12156063" w14:textId="77777777" w:rsidR="003B0A57" w:rsidRPr="003B0A57" w:rsidRDefault="003B0A57" w:rsidP="003B0A57">
      <w:pPr>
        <w:shd w:val="clear" w:color="auto" w:fill="FFFFFF"/>
        <w:spacing w:line="226" w:lineRule="atLeast"/>
        <w:ind w:left="1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 xml:space="preserve">благоустройство территории, в </w:t>
      </w:r>
      <w:proofErr w:type="spellStart"/>
      <w:r w:rsidRPr="003B0A57">
        <w:rPr>
          <w:rFonts w:ascii="Verdana" w:hAnsi="Verdana" w:cs="Arial"/>
          <w:color w:val="000000"/>
          <w:sz w:val="18"/>
          <w:szCs w:val="18"/>
        </w:rPr>
        <w:t>т.ч</w:t>
      </w:r>
      <w:proofErr w:type="spellEnd"/>
      <w:r w:rsidRPr="003B0A57">
        <w:rPr>
          <w:rFonts w:ascii="Verdana" w:hAnsi="Verdana" w:cs="Arial"/>
          <w:color w:val="000000"/>
          <w:sz w:val="18"/>
          <w:szCs w:val="18"/>
        </w:rPr>
        <w:t>. проезды и пешеходные дорожки (имеющие асфальтовое покрытие), площадки для отдыха взрослых и игр детей дошкольного и школьного возраста, хозяйственные площадки,  деревья и кустарники.</w:t>
      </w:r>
    </w:p>
    <w:p w14:paraId="591F6757" w14:textId="77777777" w:rsidR="003B0A57" w:rsidRPr="003B0A57" w:rsidRDefault="003B0A57" w:rsidP="003B0A57">
      <w:pPr>
        <w:shd w:val="clear" w:color="auto" w:fill="FFFFFF"/>
        <w:spacing w:line="226" w:lineRule="atLeast"/>
        <w:ind w:left="1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Благоустройство территории решено:</w:t>
      </w:r>
    </w:p>
    <w:p w14:paraId="24CC6959" w14:textId="77777777" w:rsidR="003B0A57" w:rsidRPr="003B0A57" w:rsidRDefault="003B0A57" w:rsidP="003B0A57">
      <w:pPr>
        <w:shd w:val="clear" w:color="auto" w:fill="FFFFFF"/>
        <w:spacing w:line="226" w:lineRule="atLeast"/>
        <w:ind w:left="1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- устройством автостоянок;</w:t>
      </w:r>
    </w:p>
    <w:p w14:paraId="50F22EA8" w14:textId="77777777" w:rsidR="003B0A57" w:rsidRPr="003B0A57" w:rsidRDefault="003B0A57" w:rsidP="003B0A57">
      <w:pPr>
        <w:shd w:val="clear" w:color="auto" w:fill="FFFFFF"/>
        <w:spacing w:line="226" w:lineRule="atLeast"/>
        <w:ind w:left="1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- устройством площадок: отдыха населения; детских игровых; занятий физкультурой;  для хозяйственных целей.</w:t>
      </w:r>
    </w:p>
    <w:p w14:paraId="75F4CD20" w14:textId="77777777" w:rsidR="003B0A57" w:rsidRPr="003B0A57" w:rsidRDefault="003B0A57" w:rsidP="003B0A57">
      <w:pPr>
        <w:shd w:val="clear" w:color="auto" w:fill="FFFFFF"/>
        <w:spacing w:line="180" w:lineRule="atLeast"/>
        <w:ind w:left="11" w:firstLine="697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Элементы благоустройства и малые архитектурные формы приняты по проектам ЗАО «Алгоритм»</w:t>
      </w:r>
      <w:r w:rsidRPr="003B0A57">
        <w:rPr>
          <w:rFonts w:ascii="Verdana" w:hAnsi="Verdana" w:cs="Arial"/>
          <w:color w:val="FF0000"/>
          <w:sz w:val="18"/>
          <w:szCs w:val="18"/>
        </w:rPr>
        <w:t> </w:t>
      </w:r>
      <w:r w:rsidRPr="003B0A57">
        <w:rPr>
          <w:rFonts w:ascii="Verdana" w:hAnsi="Verdana" w:cs="Arial"/>
          <w:color w:val="000000"/>
          <w:sz w:val="18"/>
          <w:szCs w:val="18"/>
        </w:rPr>
        <w:t>и предприятия «КСИЛ».</w:t>
      </w:r>
    </w:p>
    <w:p w14:paraId="4B6E4C9F" w14:textId="77777777" w:rsidR="003B0A57" w:rsidRPr="003B0A57" w:rsidRDefault="003B0A57" w:rsidP="003B0A57">
      <w:pPr>
        <w:shd w:val="clear" w:color="auto" w:fill="FFFFFF"/>
        <w:spacing w:before="120" w:line="270" w:lineRule="atLeast"/>
        <w:ind w:left="17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Возможные финансовые и прочие риски:</w:t>
      </w:r>
    </w:p>
    <w:p w14:paraId="617E3D50" w14:textId="77777777" w:rsidR="003B0A57" w:rsidRPr="003B0A57" w:rsidRDefault="003B0A57" w:rsidP="003B0A57">
      <w:pPr>
        <w:shd w:val="clear" w:color="auto" w:fill="FFFFFF"/>
        <w:spacing w:before="120" w:line="216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</w:t>
      </w:r>
    </w:p>
    <w:p w14:paraId="4302FFD4" w14:textId="77777777" w:rsidR="003B0A57" w:rsidRPr="003B0A57" w:rsidRDefault="003B0A57" w:rsidP="003B0A57">
      <w:pPr>
        <w:shd w:val="clear" w:color="auto" w:fill="FFFFFF"/>
        <w:spacing w:line="221" w:lineRule="atLeast"/>
        <w:ind w:left="28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неблагоприятных погодных условий, исполнение обязательств по договору отодвигается соразмерно времени действия этих обстоятельств.</w:t>
      </w:r>
    </w:p>
    <w:p w14:paraId="651D32B8" w14:textId="77777777" w:rsidR="003B0A57" w:rsidRPr="003B0A57" w:rsidRDefault="003B0A57" w:rsidP="003B0A57">
      <w:pPr>
        <w:shd w:val="clear" w:color="auto" w:fill="FFFFFF"/>
        <w:spacing w:line="270" w:lineRule="atLeast"/>
        <w:ind w:left="1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2C2F9A5B" w14:textId="77777777" w:rsidR="003B0A57" w:rsidRPr="003B0A57" w:rsidRDefault="003B0A57" w:rsidP="003B0A57">
      <w:pPr>
        <w:shd w:val="clear" w:color="auto" w:fill="FFFFFF"/>
        <w:spacing w:line="270" w:lineRule="atLeast"/>
        <w:ind w:left="1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Планируемая стоимость строительства:</w:t>
      </w:r>
    </w:p>
    <w:p w14:paraId="394162E9" w14:textId="77777777" w:rsidR="003B0A57" w:rsidRPr="003B0A57" w:rsidRDefault="003B0A57" w:rsidP="003B0A57">
      <w:pPr>
        <w:shd w:val="clear" w:color="auto" w:fill="FFFFFF"/>
        <w:spacing w:line="270" w:lineRule="atLeast"/>
        <w:ind w:left="1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первый этап: 16-ти этажные б/с №1,2 в осях 1-3 (№3.1 по ПЗУ)</w:t>
      </w:r>
    </w:p>
    <w:p w14:paraId="1C7C53EC" w14:textId="77777777" w:rsidR="003B0A57" w:rsidRPr="003B0A57" w:rsidRDefault="003B0A57" w:rsidP="003B0A57">
      <w:pPr>
        <w:shd w:val="clear" w:color="auto" w:fill="FFFFFF"/>
        <w:spacing w:line="270" w:lineRule="atLeast"/>
        <w:ind w:left="11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303 055 000 руб.</w:t>
      </w:r>
    </w:p>
    <w:p w14:paraId="68AC3EF4" w14:textId="77777777" w:rsidR="003B0A57" w:rsidRPr="003B0A57" w:rsidRDefault="003B0A57" w:rsidP="003B0A57">
      <w:pPr>
        <w:shd w:val="clear" w:color="auto" w:fill="FFFFFF"/>
        <w:spacing w:line="221" w:lineRule="atLeast"/>
        <w:ind w:left="11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32F7F5A7" w14:textId="77777777" w:rsidR="003B0A57" w:rsidRPr="003B0A57" w:rsidRDefault="003B0A57" w:rsidP="003B0A57">
      <w:pPr>
        <w:shd w:val="clear" w:color="auto" w:fill="FFFFFF"/>
        <w:spacing w:before="240"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Перечень организаций, осуществляющих основные СМР и другие работы:</w:t>
      </w:r>
    </w:p>
    <w:p w14:paraId="6D97C76E" w14:textId="77777777" w:rsidR="003B0A57" w:rsidRPr="003B0A57" w:rsidRDefault="003B0A57" w:rsidP="003B0A57">
      <w:pPr>
        <w:shd w:val="clear" w:color="auto" w:fill="FFFFFF"/>
        <w:spacing w:line="270" w:lineRule="atLeast"/>
        <w:ind w:left="3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72CAB6E7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УС «ЭЖПС»</w:t>
      </w:r>
    </w:p>
    <w:p w14:paraId="65D7A424" w14:textId="77777777" w:rsidR="003B0A57" w:rsidRPr="003B0A57" w:rsidRDefault="003B0A57" w:rsidP="003B0A57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ООО «Зодчий»</w:t>
      </w:r>
    </w:p>
    <w:p w14:paraId="1CC0EC65" w14:textId="77777777" w:rsidR="003B0A57" w:rsidRPr="003B0A57" w:rsidRDefault="003B0A57" w:rsidP="003B0A57">
      <w:pPr>
        <w:shd w:val="clear" w:color="auto" w:fill="FFFFFF"/>
        <w:spacing w:line="270" w:lineRule="atLeast"/>
        <w:ind w:left="3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ООО «</w:t>
      </w:r>
      <w:proofErr w:type="spellStart"/>
      <w:r w:rsidRPr="003B0A57">
        <w:rPr>
          <w:rFonts w:ascii="Verdana" w:hAnsi="Verdana" w:cs="Arial"/>
          <w:color w:val="000000"/>
          <w:sz w:val="18"/>
          <w:szCs w:val="18"/>
        </w:rPr>
        <w:t>Инжтехком</w:t>
      </w:r>
      <w:proofErr w:type="spellEnd"/>
      <w:r w:rsidRPr="003B0A57">
        <w:rPr>
          <w:rFonts w:ascii="Verdana" w:hAnsi="Verdana" w:cs="Arial"/>
          <w:color w:val="000000"/>
          <w:sz w:val="18"/>
          <w:szCs w:val="18"/>
        </w:rPr>
        <w:t>»</w:t>
      </w:r>
    </w:p>
    <w:p w14:paraId="3039A713" w14:textId="77777777" w:rsidR="003B0A57" w:rsidRPr="003B0A57" w:rsidRDefault="003B0A57" w:rsidP="003B0A57">
      <w:pPr>
        <w:shd w:val="clear" w:color="auto" w:fill="FFFFFF"/>
        <w:spacing w:line="270" w:lineRule="atLeast"/>
        <w:ind w:left="3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ООО «</w:t>
      </w:r>
      <w:proofErr w:type="spellStart"/>
      <w:r w:rsidRPr="003B0A57">
        <w:rPr>
          <w:rFonts w:ascii="Verdana" w:hAnsi="Verdana" w:cs="Arial"/>
          <w:color w:val="000000"/>
          <w:sz w:val="18"/>
          <w:szCs w:val="18"/>
        </w:rPr>
        <w:t>Техэлектро</w:t>
      </w:r>
      <w:proofErr w:type="spellEnd"/>
      <w:r w:rsidRPr="003B0A57">
        <w:rPr>
          <w:rFonts w:ascii="Verdana" w:hAnsi="Verdana" w:cs="Arial"/>
          <w:color w:val="000000"/>
          <w:sz w:val="18"/>
          <w:szCs w:val="18"/>
        </w:rPr>
        <w:t>»</w:t>
      </w:r>
    </w:p>
    <w:p w14:paraId="2ECB4936" w14:textId="77777777" w:rsidR="003B0A57" w:rsidRPr="003B0A57" w:rsidRDefault="003B0A57" w:rsidP="003B0A57">
      <w:pPr>
        <w:shd w:val="clear" w:color="auto" w:fill="FFFFFF"/>
        <w:spacing w:line="270" w:lineRule="atLeast"/>
        <w:ind w:left="3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ООО ПКП «Рубеж СВ»</w:t>
      </w:r>
    </w:p>
    <w:p w14:paraId="47C47721" w14:textId="77777777" w:rsidR="003B0A57" w:rsidRPr="003B0A57" w:rsidRDefault="003B0A57" w:rsidP="003B0A57">
      <w:pPr>
        <w:shd w:val="clear" w:color="auto" w:fill="FFFFFF"/>
        <w:spacing w:line="270" w:lineRule="atLeast"/>
        <w:ind w:left="3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«ПКФ «СКАТ»</w:t>
      </w:r>
    </w:p>
    <w:p w14:paraId="571B1703" w14:textId="77777777" w:rsidR="003B0A57" w:rsidRPr="003B0A57" w:rsidRDefault="003B0A57" w:rsidP="003B0A57">
      <w:pPr>
        <w:shd w:val="clear" w:color="auto" w:fill="FFFFFF"/>
        <w:spacing w:line="270" w:lineRule="atLeast"/>
        <w:ind w:left="3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454EA8C1" w14:textId="77777777" w:rsidR="003B0A57" w:rsidRPr="003B0A57" w:rsidRDefault="003B0A57" w:rsidP="003B0A57">
      <w:pPr>
        <w:shd w:val="clear" w:color="auto" w:fill="FFFFFF"/>
        <w:spacing w:line="270" w:lineRule="atLeast"/>
        <w:ind w:left="34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 </w:t>
      </w:r>
    </w:p>
    <w:p w14:paraId="75ACC5B5" w14:textId="77777777" w:rsidR="003B0A57" w:rsidRPr="003B0A57" w:rsidRDefault="003B0A57" w:rsidP="003B0A57">
      <w:pPr>
        <w:shd w:val="clear" w:color="auto" w:fill="FFFFFF"/>
        <w:spacing w:line="221" w:lineRule="atLeast"/>
        <w:ind w:left="763" w:hanging="763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Начальник УКС-</w:t>
      </w:r>
    </w:p>
    <w:p w14:paraId="0029A98B" w14:textId="77777777" w:rsidR="003B0A57" w:rsidRPr="003B0A57" w:rsidRDefault="003B0A57" w:rsidP="003B0A57">
      <w:pPr>
        <w:shd w:val="clear" w:color="auto" w:fill="FFFFFF"/>
        <w:spacing w:line="221" w:lineRule="atLeast"/>
        <w:ind w:left="763" w:hanging="763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>заместитель главного инженера                                         </w:t>
      </w:r>
    </w:p>
    <w:p w14:paraId="5959E57A" w14:textId="77777777" w:rsidR="003B0A57" w:rsidRPr="003B0A57" w:rsidRDefault="003B0A57" w:rsidP="003B0A57">
      <w:pPr>
        <w:shd w:val="clear" w:color="auto" w:fill="FFFFFF"/>
        <w:spacing w:line="221" w:lineRule="atLeast"/>
        <w:ind w:left="763" w:hanging="763"/>
        <w:rPr>
          <w:rFonts w:ascii="Arial" w:hAnsi="Arial" w:cs="Arial"/>
          <w:color w:val="000000"/>
          <w:sz w:val="18"/>
          <w:szCs w:val="18"/>
        </w:rPr>
      </w:pPr>
      <w:r w:rsidRPr="003B0A57">
        <w:rPr>
          <w:rFonts w:ascii="Verdana" w:hAnsi="Verdana" w:cs="Arial"/>
          <w:color w:val="000000"/>
          <w:sz w:val="18"/>
          <w:szCs w:val="18"/>
        </w:rPr>
        <w:t xml:space="preserve">ОАО «СПК </w:t>
      </w:r>
      <w:proofErr w:type="spellStart"/>
      <w:r w:rsidRPr="003B0A57">
        <w:rPr>
          <w:rFonts w:ascii="Verdana" w:hAnsi="Verdana" w:cs="Arial"/>
          <w:color w:val="000000"/>
          <w:sz w:val="18"/>
          <w:szCs w:val="18"/>
        </w:rPr>
        <w:t>Мосэнергострой</w:t>
      </w:r>
      <w:proofErr w:type="spellEnd"/>
      <w:r w:rsidRPr="003B0A57">
        <w:rPr>
          <w:rFonts w:ascii="Verdana" w:hAnsi="Verdana" w:cs="Arial"/>
          <w:color w:val="000000"/>
          <w:sz w:val="18"/>
          <w:szCs w:val="18"/>
        </w:rPr>
        <w:t xml:space="preserve">»                                                 А.Л. </w:t>
      </w:r>
      <w:proofErr w:type="spellStart"/>
      <w:r w:rsidRPr="003B0A57">
        <w:rPr>
          <w:rFonts w:ascii="Verdana" w:hAnsi="Verdana" w:cs="Arial"/>
          <w:color w:val="000000"/>
          <w:sz w:val="18"/>
          <w:szCs w:val="18"/>
        </w:rPr>
        <w:t>Буксанов</w:t>
      </w:r>
      <w:proofErr w:type="spellEnd"/>
    </w:p>
    <w:p w14:paraId="68C56B10" w14:textId="77777777" w:rsidR="004C0664" w:rsidRPr="003B0A57" w:rsidRDefault="004C0664" w:rsidP="003B0A57"/>
    <w:sectPr w:rsidR="004C0664" w:rsidRPr="003B0A57" w:rsidSect="0033504A">
      <w:pgSz w:w="11900" w:h="16840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04B"/>
    <w:multiLevelType w:val="multilevel"/>
    <w:tmpl w:val="80A6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361F5"/>
    <w:multiLevelType w:val="multilevel"/>
    <w:tmpl w:val="930A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4A"/>
    <w:rsid w:val="00084683"/>
    <w:rsid w:val="0033504A"/>
    <w:rsid w:val="003B0A57"/>
    <w:rsid w:val="004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4F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0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50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21">
    <w:name w:val="__(2)1"/>
    <w:basedOn w:val="a"/>
    <w:rsid w:val="003350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3350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0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50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21">
    <w:name w:val="__(2)1"/>
    <w:basedOn w:val="a"/>
    <w:rsid w:val="003350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33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7194</Characters>
  <Application>Microsoft Macintosh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</cp:revision>
  <dcterms:created xsi:type="dcterms:W3CDTF">2015-04-22T12:48:00Z</dcterms:created>
  <dcterms:modified xsi:type="dcterms:W3CDTF">2015-04-22T12:48:00Z</dcterms:modified>
</cp:coreProperties>
</file>